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left"/>
        <w:rPr>
          <w:rFonts w:hint="eastAsia" w:ascii="Times New Roman" w:hAnsi="Times New Roman" w:eastAsia="宋体" w:cs="Times New Roman"/>
          <w:b/>
          <w:bCs/>
          <w:sz w:val="32"/>
          <w:szCs w:val="32"/>
          <w:lang w:val="en-US" w:eastAsia="zh-CN"/>
        </w:rPr>
      </w:pPr>
      <w:bookmarkStart w:id="0" w:name="_Hlk70519406"/>
      <w:bookmarkStart w:id="1" w:name="_Toc22410"/>
      <w:bookmarkStart w:id="2" w:name="_Toc9142"/>
      <w:r>
        <w:rPr>
          <w:rFonts w:hint="eastAsia" w:ascii="Times New Roman" w:hAnsi="Times New Roman" w:eastAsia="宋体" w:cs="Times New Roman"/>
          <w:b/>
          <w:bCs/>
          <w:sz w:val="32"/>
          <w:szCs w:val="32"/>
          <w:lang w:val="en-US" w:eastAsia="zh-CN"/>
        </w:rPr>
        <w:t>附件4：</w:t>
      </w:r>
    </w:p>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rPr>
      </w:pPr>
    </w:p>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黑体" w:hAnsi="黑体" w:eastAsia="黑体" w:cs="黑体"/>
          <w:b w:val="0"/>
          <w:bCs/>
          <w:color w:val="auto"/>
          <w:kern w:val="0"/>
          <w:sz w:val="28"/>
          <w:szCs w:val="28"/>
          <w:lang w:val="en-US" w:eastAsia="zh-CN"/>
        </w:rPr>
      </w:pPr>
      <w:r>
        <w:rPr>
          <w:rFonts w:hint="default" w:ascii="黑体" w:hAnsi="黑体" w:eastAsia="黑体" w:cs="黑体"/>
          <w:b w:val="0"/>
          <w:bCs/>
          <w:color w:val="auto"/>
          <w:kern w:val="0"/>
          <w:sz w:val="28"/>
          <w:szCs w:val="28"/>
          <w:lang w:val="en-US" w:eastAsia="zh-CN"/>
        </w:rPr>
        <w:t>外观设计申请文件自检表</w:t>
      </w:r>
    </w:p>
    <w:tbl>
      <w:tblPr>
        <w:tblStyle w:val="10"/>
        <w:tblW w:w="9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857"/>
        <w:gridCol w:w="6000"/>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9934" w:type="dxa"/>
            <w:gridSpan w:val="4"/>
            <w:tcBorders>
              <w:tl2br w:val="nil"/>
              <w:tr2bl w:val="nil"/>
            </w:tcBorders>
            <w:shd w:val="clear" w:color="auto" w:fill="D7D7D7" w:themeFill="background1" w:themeFillShade="D8"/>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r>
              <w:rPr>
                <w:rFonts w:hint="eastAsia" w:ascii="黑体" w:hAnsi="黑体" w:eastAsia="黑体" w:cs="黑体"/>
                <w:color w:val="auto"/>
                <w:sz w:val="24"/>
                <w:szCs w:val="24"/>
                <w:lang w:val="en-US" w:eastAsia="zh-CN"/>
              </w:rPr>
              <w:t>申请文件基本信息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jc w:val="center"/>
        </w:trPr>
        <w:tc>
          <w:tcPr>
            <w:tcW w:w="2226" w:type="dxa"/>
            <w:gridSpan w:val="2"/>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使用外观设计的</w:t>
            </w:r>
          </w:p>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产品名称</w:t>
            </w:r>
          </w:p>
        </w:tc>
        <w:tc>
          <w:tcPr>
            <w:tcW w:w="7708" w:type="dxa"/>
            <w:gridSpan w:val="2"/>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2226" w:type="dxa"/>
            <w:gridSpan w:val="2"/>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建议分类号</w:t>
            </w:r>
          </w:p>
        </w:tc>
        <w:tc>
          <w:tcPr>
            <w:tcW w:w="7708" w:type="dxa"/>
            <w:gridSpan w:val="2"/>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9934" w:type="dxa"/>
            <w:gridSpan w:val="4"/>
            <w:tcBorders>
              <w:tl2br w:val="nil"/>
              <w:tr2bl w:val="nil"/>
            </w:tcBorders>
            <w:shd w:val="clear" w:color="auto" w:fill="D7D7D7" w:themeFill="background1" w:themeFillShade="D8"/>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r>
              <w:rPr>
                <w:rFonts w:hint="eastAsia" w:ascii="黑体" w:hAnsi="黑体" w:eastAsia="黑体" w:cs="黑体"/>
                <w:color w:val="auto"/>
                <w:sz w:val="24"/>
                <w:szCs w:val="24"/>
                <w:lang w:val="en-US" w:eastAsia="zh-CN"/>
              </w:rPr>
              <w:t>自检内容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jc w:val="center"/>
        </w:trPr>
        <w:tc>
          <w:tcPr>
            <w:tcW w:w="1369" w:type="dxa"/>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auto"/>
                <w:sz w:val="24"/>
                <w:szCs w:val="24"/>
                <w:lang w:eastAsia="zh-CN"/>
              </w:rPr>
            </w:pPr>
            <w:r>
              <w:rPr>
                <w:rFonts w:hint="eastAsia" w:ascii="黑体" w:hAnsi="黑体" w:eastAsia="黑体" w:cs="黑体"/>
                <w:color w:val="auto"/>
                <w:sz w:val="24"/>
                <w:szCs w:val="24"/>
                <w:lang w:val="en-US" w:eastAsia="zh-CN"/>
              </w:rPr>
              <w:t>类型</w:t>
            </w:r>
          </w:p>
        </w:tc>
        <w:tc>
          <w:tcPr>
            <w:tcW w:w="6857" w:type="dxa"/>
            <w:gridSpan w:val="2"/>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自检项目</w:t>
            </w:r>
          </w:p>
        </w:tc>
        <w:tc>
          <w:tcPr>
            <w:tcW w:w="1708" w:type="dxa"/>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auto"/>
                <w:sz w:val="24"/>
                <w:szCs w:val="24"/>
              </w:rPr>
            </w:pPr>
            <w:r>
              <w:rPr>
                <w:rFonts w:hint="eastAsia" w:ascii="黑体" w:hAnsi="黑体" w:eastAsia="黑体" w:cs="黑体"/>
                <w:color w:val="auto"/>
                <w:sz w:val="24"/>
                <w:szCs w:val="24"/>
              </w:rPr>
              <w:t>是否符合要求</w:t>
            </w:r>
          </w:p>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auto"/>
                <w:sz w:val="24"/>
                <w:szCs w:val="24"/>
              </w:rPr>
            </w:pPr>
            <w:r>
              <w:rPr>
                <w:rFonts w:hint="eastAsia" w:ascii="黑体" w:hAnsi="黑体" w:eastAsia="黑体" w:cs="黑体"/>
                <w:color w:val="auto"/>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atLeast"/>
          <w:jc w:val="center"/>
        </w:trPr>
        <w:tc>
          <w:tcPr>
            <w:tcW w:w="1369" w:type="dxa"/>
            <w:vMerge w:val="restart"/>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总体情况</w:t>
            </w:r>
          </w:p>
        </w:tc>
        <w:tc>
          <w:tcPr>
            <w:tcW w:w="6857" w:type="dxa"/>
            <w:gridSpan w:val="2"/>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1.申请文件：</w:t>
            </w:r>
            <w:r>
              <w:rPr>
                <w:rFonts w:hint="eastAsia" w:ascii="Times New Roman" w:hAnsi="Times New Roman" w:cs="Times New Roman" w:eastAsiaTheme="minorEastAsia"/>
                <w:color w:val="auto"/>
                <w:spacing w:val="0"/>
                <w:w w:val="100"/>
                <w:position w:val="0"/>
                <w:sz w:val="21"/>
                <w:szCs w:val="21"/>
                <w:u w:val="none"/>
                <w:shd w:val="clear" w:color="auto" w:fill="auto"/>
                <w:lang w:val="en-US" w:eastAsia="zh-CN" w:bidi="zh-TW"/>
              </w:rPr>
              <w:t>外观设计专利请求书、外观设计的图片或照片、外观设计简要说明、</w:t>
            </w:r>
            <w:r>
              <w:rPr>
                <w:rFonts w:hint="eastAsia" w:cs="Times New Roman" w:eastAsiaTheme="minorEastAsia"/>
                <w:color w:val="auto"/>
                <w:spacing w:val="0"/>
                <w:w w:val="100"/>
                <w:position w:val="0"/>
                <w:sz w:val="21"/>
                <w:szCs w:val="21"/>
                <w:u w:val="none"/>
                <w:shd w:val="clear" w:color="auto" w:fill="auto"/>
                <w:lang w:val="en-US" w:eastAsia="zh-CN" w:bidi="zh-TW"/>
              </w:rPr>
              <w:t>专利</w:t>
            </w:r>
            <w:r>
              <w:rPr>
                <w:rFonts w:hint="eastAsia" w:ascii="Times New Roman" w:hAnsi="Times New Roman" w:cs="Times New Roman" w:eastAsiaTheme="minorEastAsia"/>
                <w:color w:val="auto"/>
                <w:spacing w:val="0"/>
                <w:w w:val="100"/>
                <w:position w:val="0"/>
                <w:sz w:val="21"/>
                <w:szCs w:val="21"/>
                <w:u w:val="none"/>
                <w:shd w:val="clear" w:color="auto" w:fill="auto"/>
                <w:lang w:val="en-US" w:eastAsia="zh-CN" w:bidi="zh-TW"/>
              </w:rPr>
              <w:t>代理委托书</w:t>
            </w:r>
            <w:r>
              <w:rPr>
                <w:rFonts w:hint="eastAsia" w:cs="Times New Roman" w:eastAsiaTheme="minorEastAsia"/>
                <w:color w:val="auto"/>
                <w:spacing w:val="0"/>
                <w:w w:val="100"/>
                <w:position w:val="0"/>
                <w:sz w:val="21"/>
                <w:szCs w:val="21"/>
                <w:u w:val="none"/>
                <w:shd w:val="clear" w:color="auto" w:fill="auto"/>
                <w:lang w:val="en-US" w:eastAsia="zh-CN" w:bidi="zh-TW"/>
              </w:rPr>
              <w:t>（如有）。</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2"/>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w:t>
            </w:r>
            <w:r>
              <w:rPr>
                <w:rFonts w:hint="eastAsia" w:ascii="Times New Roman" w:hAnsi="Times New Roman" w:cs="Times New Roman" w:eastAsiaTheme="minorEastAsia"/>
                <w:color w:val="auto"/>
                <w:spacing w:val="0"/>
                <w:w w:val="100"/>
                <w:position w:val="0"/>
                <w:sz w:val="21"/>
                <w:szCs w:val="21"/>
                <w:u w:val="none"/>
                <w:shd w:val="clear" w:color="auto" w:fill="auto"/>
                <w:lang w:val="en-US" w:eastAsia="zh-CN" w:bidi="zh-TW"/>
              </w:rPr>
              <w:t>承诺书</w:t>
            </w:r>
            <w:r>
              <w:rPr>
                <w:rFonts w:hint="eastAsia" w:cs="Times New Roman" w:eastAsiaTheme="minorEastAsia"/>
                <w:color w:val="auto"/>
                <w:spacing w:val="0"/>
                <w:w w:val="100"/>
                <w:position w:val="0"/>
                <w:sz w:val="21"/>
                <w:szCs w:val="21"/>
                <w:u w:val="none"/>
                <w:shd w:val="clear" w:color="auto" w:fill="auto"/>
                <w:lang w:val="en-US" w:eastAsia="zh-CN" w:bidi="zh-TW"/>
              </w:rPr>
              <w:t>、申请文件自检表及其他文件。</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2"/>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3.申请文件中外观设计的图片和照片需清晰可辨。</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2"/>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4.申请人未在淘宝、天猫等线上销售平台，抖音、微信等社交平台，线下门店展示销售。</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jc w:val="center"/>
        </w:trPr>
        <w:tc>
          <w:tcPr>
            <w:tcW w:w="1369" w:type="dxa"/>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分类号</w:t>
            </w:r>
          </w:p>
        </w:tc>
        <w:tc>
          <w:tcPr>
            <w:tcW w:w="6857" w:type="dxa"/>
            <w:gridSpan w:val="2"/>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洛迦诺分类号属于保护中心受理范围。</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369" w:type="dxa"/>
            <w:vMerge w:val="restart"/>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专利</w:t>
            </w:r>
          </w:p>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请求书</w:t>
            </w: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zh-TW" w:eastAsia="zh-TW"/>
              </w:rPr>
            </w:pPr>
            <w:r>
              <w:rPr>
                <w:rFonts w:hint="default" w:ascii="Times New Roman" w:hAnsi="Times New Roman" w:cs="Times New Roman" w:eastAsiaTheme="minorEastAsia"/>
                <w:color w:val="auto"/>
                <w:sz w:val="21"/>
                <w:szCs w:val="21"/>
                <w:lang w:val="en-US" w:eastAsia="zh-CN"/>
              </w:rPr>
              <w:t>第6栏：外观设计名称与外观设计简要说明中的产品名称一致</w:t>
            </w:r>
            <w:r>
              <w:rPr>
                <w:rFonts w:hint="eastAsia" w:cs="Times New Roman" w:eastAsiaTheme="minorEastAsia"/>
                <w:color w:val="auto"/>
                <w:sz w:val="21"/>
                <w:szCs w:val="21"/>
                <w:lang w:val="en-US"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zh-TW" w:eastAsia="zh-TW"/>
              </w:rPr>
            </w:pPr>
            <w:r>
              <w:rPr>
                <w:rFonts w:hint="default" w:ascii="Times New Roman" w:hAnsi="Times New Roman" w:cs="Times New Roman" w:eastAsiaTheme="minorEastAsia"/>
                <w:color w:val="auto"/>
                <w:sz w:val="21"/>
                <w:szCs w:val="21"/>
                <w:lang w:val="en-US" w:eastAsia="zh-CN"/>
              </w:rPr>
              <w:t>第7栏及附页：多个设计人依序正确填写、不存在重复填写(重名需提供证明材料)；设计人为外国人的，姓和名之间用圆点分开</w:t>
            </w:r>
            <w:r>
              <w:rPr>
                <w:rFonts w:hint="eastAsia" w:cs="Times New Roman" w:eastAsiaTheme="minorEastAsia"/>
                <w:color w:val="auto"/>
                <w:sz w:val="21"/>
                <w:szCs w:val="21"/>
                <w:lang w:val="en-US"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zh-TW" w:eastAsia="zh-TW"/>
              </w:rPr>
            </w:pPr>
            <w:r>
              <w:rPr>
                <w:rFonts w:hint="default" w:ascii="Times New Roman" w:hAnsi="Times New Roman" w:cs="Times New Roman" w:eastAsiaTheme="minorEastAsia"/>
                <w:color w:val="auto"/>
                <w:sz w:val="21"/>
                <w:szCs w:val="21"/>
                <w:lang w:val="en-US" w:eastAsia="zh-CN"/>
              </w:rPr>
              <w:t>第8栏：第一设计人国籍为中国的，身份证号码正确、与第7栏设计人1的姓名匹配(需使用设计人1的身份证核对其姓名及身份证号)</w:t>
            </w:r>
            <w:r>
              <w:rPr>
                <w:rFonts w:hint="eastAsia" w:cs="Times New Roman" w:eastAsiaTheme="minorEastAsia"/>
                <w:color w:val="auto"/>
                <w:sz w:val="21"/>
                <w:szCs w:val="21"/>
                <w:lang w:val="en-US"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第9栏：申请人的名称、申请人类型、统一社会信用代码/组织机构代码、地址、邮政编码填写规范、准确</w:t>
            </w:r>
            <w:r>
              <w:rPr>
                <w:rFonts w:hint="eastAsia" w:cs="Times New Roman" w:eastAsiaTheme="minorEastAsia"/>
                <w:color w:val="auto"/>
                <w:sz w:val="21"/>
                <w:szCs w:val="21"/>
                <w:lang w:val="en-US"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第10栏：未委托专利代理机构的，应当填写联系人及相关信息，联系人只能填写一人，且应当是申请人本单位的工作人员(不能填写专利代理人)。</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第12栏：委托专利代理机构的，正确、完整填写第12栏代理机构及代理人信息，代理人电话需填写区号</w:t>
            </w:r>
            <w:r>
              <w:rPr>
                <w:rFonts w:hint="eastAsia" w:cs="Times New Roman" w:eastAsiaTheme="minorEastAsia"/>
                <w:color w:val="auto"/>
                <w:sz w:val="21"/>
                <w:szCs w:val="21"/>
                <w:lang w:val="en-US"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第16栏：若提交了相似设计，必须勾选该项并填写项数，并且在简要说明中指定基本设计。</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第20栏：外观设计专利请求书、图片或照片、简要说明等的页数填写正确，图片或照片的数量填写正确</w:t>
            </w:r>
            <w:r>
              <w:rPr>
                <w:rFonts w:hint="eastAsia" w:cs="Times New Roman" w:eastAsiaTheme="minorEastAsia"/>
                <w:color w:val="auto"/>
                <w:sz w:val="21"/>
                <w:szCs w:val="21"/>
                <w:lang w:val="en-US"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第21栏：委托代理机构的已附加了专利代理委托书或正确填写了总委托书编号</w:t>
            </w:r>
            <w:r>
              <w:rPr>
                <w:rFonts w:hint="eastAsia" w:cs="Times New Roman" w:eastAsiaTheme="minorEastAsia"/>
                <w:color w:val="auto"/>
                <w:sz w:val="21"/>
                <w:szCs w:val="21"/>
                <w:lang w:val="en-US"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第22栏：全体申请人或专利代理机构签字或盖章正确有效。</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369" w:type="dxa"/>
            <w:vMerge w:val="restart"/>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简要说明</w:t>
            </w: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zh-TW" w:eastAsia="zh-TW"/>
              </w:rPr>
              <w:t>1</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lang w:val="zh-TW" w:eastAsia="zh-TW"/>
              </w:rPr>
              <w:t>产品名称与请求书中产品名称是否一致</w:t>
            </w:r>
            <w:r>
              <w:rPr>
                <w:rFonts w:hint="eastAsia" w:cs="Times New Roman" w:eastAsiaTheme="minorEastAsia"/>
                <w:color w:val="auto"/>
                <w:sz w:val="21"/>
                <w:szCs w:val="21"/>
                <w:lang w:val="zh-TW"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2.写明有助于确定产品类别的用途</w:t>
            </w:r>
            <w:r>
              <w:rPr>
                <w:rFonts w:hint="eastAsia" w:cs="Times New Roman" w:eastAsiaTheme="minorEastAsia"/>
                <w:color w:val="auto"/>
                <w:sz w:val="21"/>
                <w:szCs w:val="21"/>
                <w:lang w:val="en-US"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3.</w:t>
            </w:r>
            <w:r>
              <w:rPr>
                <w:rFonts w:hint="default" w:ascii="Times New Roman" w:hAnsi="Times New Roman" w:cs="Times New Roman" w:eastAsiaTheme="minorEastAsia"/>
                <w:color w:val="auto"/>
                <w:sz w:val="21"/>
                <w:szCs w:val="21"/>
                <w:lang w:val="en-US" w:eastAsia="zh-CN"/>
              </w:rPr>
              <w:t>设计要点是否恰当</w:t>
            </w:r>
            <w:r>
              <w:rPr>
                <w:rFonts w:hint="eastAsia" w:cs="Times New Roman" w:eastAsiaTheme="minorEastAsia"/>
                <w:color w:val="auto"/>
                <w:sz w:val="21"/>
                <w:szCs w:val="21"/>
                <w:lang w:val="en-US"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4.</w:t>
            </w:r>
            <w:r>
              <w:rPr>
                <w:rFonts w:hint="default" w:ascii="Times New Roman" w:hAnsi="Times New Roman" w:cs="Times New Roman" w:eastAsiaTheme="minorEastAsia"/>
                <w:color w:val="auto"/>
                <w:sz w:val="21"/>
                <w:szCs w:val="21"/>
                <w:lang w:val="en-US" w:eastAsia="zh-CN"/>
              </w:rPr>
              <w:t>如果请求保护色彩，应当在简要说明中声明</w:t>
            </w:r>
            <w:r>
              <w:rPr>
                <w:rFonts w:hint="eastAsia" w:cs="Times New Roman" w:eastAsiaTheme="minorEastAsia"/>
                <w:color w:val="auto"/>
                <w:sz w:val="21"/>
                <w:szCs w:val="21"/>
                <w:lang w:val="en-US"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5.</w:t>
            </w:r>
            <w:r>
              <w:rPr>
                <w:rFonts w:hint="default" w:ascii="Times New Roman" w:hAnsi="Times New Roman" w:cs="Times New Roman" w:eastAsiaTheme="minorEastAsia"/>
                <w:color w:val="auto"/>
                <w:sz w:val="21"/>
                <w:szCs w:val="21"/>
                <w:lang w:val="en-US" w:eastAsia="zh-CN"/>
              </w:rPr>
              <w:t>如果省略视图，通常应当写明省略视图的具体原因</w:t>
            </w:r>
            <w:r>
              <w:rPr>
                <w:rFonts w:hint="eastAsia" w:cs="Times New Roman" w:eastAsiaTheme="minorEastAsia"/>
                <w:color w:val="auto"/>
                <w:sz w:val="21"/>
                <w:szCs w:val="21"/>
                <w:lang w:val="en-US"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6.</w:t>
            </w:r>
            <w:r>
              <w:rPr>
                <w:rFonts w:hint="default" w:ascii="Times New Roman" w:hAnsi="Times New Roman" w:cs="Times New Roman" w:eastAsiaTheme="minorEastAsia"/>
                <w:color w:val="auto"/>
                <w:sz w:val="21"/>
                <w:szCs w:val="21"/>
                <w:lang w:val="zh-TW" w:eastAsia="zh-TW"/>
              </w:rPr>
              <w:t>话末尾</w:t>
            </w:r>
            <w:r>
              <w:rPr>
                <w:rFonts w:hint="default" w:ascii="Times New Roman" w:hAnsi="Times New Roman" w:cs="Times New Roman" w:eastAsiaTheme="minorEastAsia"/>
                <w:color w:val="auto"/>
                <w:sz w:val="21"/>
                <w:szCs w:val="21"/>
                <w:lang w:val="en-US" w:eastAsia="zh-CN"/>
              </w:rPr>
              <w:t>是否</w:t>
            </w:r>
            <w:r>
              <w:rPr>
                <w:rFonts w:hint="default" w:ascii="Times New Roman" w:hAnsi="Times New Roman" w:cs="Times New Roman" w:eastAsiaTheme="minorEastAsia"/>
                <w:color w:val="auto"/>
                <w:sz w:val="21"/>
                <w:szCs w:val="21"/>
                <w:lang w:val="zh-TW" w:eastAsia="zh-TW"/>
              </w:rPr>
              <w:t>未加句号</w:t>
            </w:r>
            <w:r>
              <w:rPr>
                <w:rFonts w:hint="default" w:ascii="Times New Roman" w:hAnsi="Times New Roman" w:cs="Times New Roman" w:eastAsiaTheme="minorEastAsia"/>
                <w:color w:val="auto"/>
                <w:sz w:val="21"/>
                <w:szCs w:val="21"/>
                <w:lang w:val="en-US" w:eastAsia="zh-CN"/>
              </w:rPr>
              <w:t>或多加句号</w:t>
            </w:r>
            <w:r>
              <w:rPr>
                <w:rFonts w:hint="eastAsia" w:cs="Times New Roman" w:eastAsiaTheme="minorEastAsia"/>
                <w:color w:val="auto"/>
                <w:sz w:val="21"/>
                <w:szCs w:val="21"/>
                <w:lang w:val="en-US"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7.</w:t>
            </w:r>
            <w:r>
              <w:rPr>
                <w:rFonts w:hint="default" w:ascii="Times New Roman" w:hAnsi="Times New Roman" w:cs="Times New Roman" w:eastAsiaTheme="minorEastAsia"/>
                <w:color w:val="auto"/>
                <w:sz w:val="21"/>
                <w:szCs w:val="21"/>
                <w:lang w:val="en-US" w:eastAsia="zh-CN"/>
              </w:rPr>
              <w:t>有相似设计应指定基本设计</w:t>
            </w:r>
            <w:r>
              <w:rPr>
                <w:rFonts w:hint="eastAsia" w:cs="Times New Roman" w:eastAsiaTheme="minorEastAsia"/>
                <w:color w:val="auto"/>
                <w:sz w:val="21"/>
                <w:szCs w:val="21"/>
                <w:lang w:val="en-US"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8.</w:t>
            </w:r>
            <w:r>
              <w:rPr>
                <w:rFonts w:hint="default" w:ascii="Times New Roman" w:hAnsi="Times New Roman" w:cs="Times New Roman" w:eastAsiaTheme="minorEastAsia"/>
                <w:color w:val="auto"/>
                <w:sz w:val="21"/>
                <w:szCs w:val="21"/>
                <w:lang w:val="zh-TW" w:eastAsia="zh-TW"/>
              </w:rPr>
              <w:t>指定的最能表明设计要点的图片或照片是否恰当</w:t>
            </w:r>
            <w:r>
              <w:rPr>
                <w:rFonts w:hint="eastAsia" w:cs="Times New Roman" w:eastAsiaTheme="minorEastAsia"/>
                <w:color w:val="auto"/>
                <w:sz w:val="21"/>
                <w:szCs w:val="21"/>
                <w:lang w:val="zh-TW"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9.不得使用商业性宣传用语，也不能用来说明产品的性能和内部结构。</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369" w:type="dxa"/>
            <w:vMerge w:val="restart"/>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val="en-US" w:eastAsia="zh-CN"/>
              </w:rPr>
              <w:t>外观设计图片或照片</w:t>
            </w: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zh-TW" w:eastAsia="zh-TW"/>
              </w:rPr>
              <w:t>1</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lang w:val="zh-TW" w:eastAsia="zh-TW"/>
              </w:rPr>
              <w:t>视图比例是否一致</w:t>
            </w:r>
            <w:r>
              <w:rPr>
                <w:rFonts w:hint="eastAsia" w:cs="Times New Roman" w:eastAsiaTheme="minorEastAsia"/>
                <w:color w:val="auto"/>
                <w:sz w:val="21"/>
                <w:szCs w:val="21"/>
                <w:lang w:val="zh-TW"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zh-TW" w:eastAsia="zh-TW"/>
              </w:rPr>
              <w:t>2</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lang w:val="zh-TW" w:eastAsia="zh-TW"/>
              </w:rPr>
              <w:t>投影关系是否对应</w:t>
            </w:r>
            <w:r>
              <w:rPr>
                <w:rFonts w:hint="eastAsia" w:cs="Times New Roman" w:eastAsiaTheme="minorEastAsia"/>
                <w:color w:val="auto"/>
                <w:sz w:val="21"/>
                <w:szCs w:val="21"/>
                <w:lang w:val="zh-TW"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zh-TW" w:eastAsia="zh-TW"/>
              </w:rPr>
              <w:t>3</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lang w:val="zh-TW" w:eastAsia="zh-TW"/>
              </w:rPr>
              <w:t>是否按照主视图，后视图，左视图，右视图，俯视图，仰视图，立体图的顺序排列各视图</w:t>
            </w:r>
            <w:r>
              <w:rPr>
                <w:rFonts w:hint="eastAsia" w:cs="Times New Roman" w:eastAsiaTheme="minorEastAsia"/>
                <w:color w:val="auto"/>
                <w:sz w:val="21"/>
                <w:szCs w:val="21"/>
                <w:lang w:val="zh-TW"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zh-TW" w:eastAsia="zh-TW"/>
              </w:rPr>
            </w:pPr>
            <w:r>
              <w:rPr>
                <w:rFonts w:hint="default" w:ascii="Times New Roman" w:hAnsi="Times New Roman" w:cs="Times New Roman" w:eastAsiaTheme="minorEastAsia"/>
                <w:color w:val="auto"/>
                <w:sz w:val="21"/>
                <w:szCs w:val="21"/>
                <w:lang w:val="zh-TW" w:eastAsia="zh-TW"/>
              </w:rPr>
              <w:t>4</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lang w:val="zh-TW" w:eastAsia="zh-TW"/>
              </w:rPr>
              <w:t>是否缺少部分视图</w:t>
            </w:r>
            <w:r>
              <w:rPr>
                <w:rFonts w:hint="eastAsia" w:cs="Times New Roman" w:eastAsiaTheme="minorEastAsia"/>
                <w:color w:val="auto"/>
                <w:sz w:val="21"/>
                <w:szCs w:val="21"/>
                <w:lang w:val="zh-TW"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zh-TW" w:eastAsia="zh-TW"/>
              </w:rPr>
            </w:pPr>
            <w:r>
              <w:rPr>
                <w:rFonts w:hint="default" w:ascii="Times New Roman" w:hAnsi="Times New Roman" w:cs="Times New Roman" w:eastAsiaTheme="minorEastAsia"/>
                <w:color w:val="auto"/>
                <w:sz w:val="21"/>
                <w:szCs w:val="21"/>
                <w:lang w:val="zh-TW" w:eastAsia="zh-TW"/>
              </w:rPr>
              <w:t>5</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lang w:val="zh-TW" w:eastAsia="zh-TW"/>
              </w:rPr>
              <w:t>各视图的视图名称未标注在相应视图的正下方</w:t>
            </w:r>
            <w:r>
              <w:rPr>
                <w:rFonts w:hint="eastAsia" w:cs="Times New Roman" w:eastAsiaTheme="minorEastAsia"/>
                <w:color w:val="auto"/>
                <w:sz w:val="21"/>
                <w:szCs w:val="21"/>
                <w:lang w:val="zh-TW"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zh-TW" w:eastAsia="zh-TW"/>
              </w:rPr>
            </w:pPr>
            <w:r>
              <w:rPr>
                <w:rFonts w:hint="default" w:ascii="Times New Roman" w:hAnsi="Times New Roman" w:cs="Times New Roman" w:eastAsiaTheme="minorEastAsia"/>
                <w:color w:val="auto"/>
                <w:sz w:val="21"/>
                <w:szCs w:val="21"/>
                <w:lang w:val="zh-TW" w:eastAsia="zh-TW"/>
              </w:rPr>
              <w:t>6</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lang w:val="zh-TW" w:eastAsia="zh-TW"/>
              </w:rPr>
              <w:t>图片或照片是否清晰</w:t>
            </w:r>
            <w:r>
              <w:rPr>
                <w:rFonts w:hint="eastAsia" w:cs="Times New Roman" w:eastAsiaTheme="minorEastAsia"/>
                <w:color w:val="auto"/>
                <w:sz w:val="21"/>
                <w:szCs w:val="21"/>
                <w:lang w:val="zh-TW"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zh-TW" w:eastAsia="zh-TW"/>
              </w:rPr>
            </w:pPr>
            <w:r>
              <w:rPr>
                <w:rFonts w:hint="default" w:ascii="Times New Roman" w:hAnsi="Times New Roman" w:cs="Times New Roman" w:eastAsiaTheme="minorEastAsia"/>
                <w:color w:val="auto"/>
                <w:sz w:val="21"/>
                <w:szCs w:val="21"/>
                <w:lang w:val="en-US" w:eastAsia="zh-CN"/>
              </w:rPr>
              <w:t>7.视图名称是否标记错误</w:t>
            </w:r>
            <w:r>
              <w:rPr>
                <w:rFonts w:hint="eastAsia" w:cs="Times New Roman" w:eastAsiaTheme="minorEastAsia"/>
                <w:color w:val="auto"/>
                <w:sz w:val="21"/>
                <w:szCs w:val="21"/>
                <w:lang w:val="en-US"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zh-TW" w:eastAsia="zh-TW"/>
              </w:rPr>
            </w:pPr>
            <w:r>
              <w:rPr>
                <w:rFonts w:hint="default" w:ascii="Times New Roman" w:hAnsi="Times New Roman" w:cs="Times New Roman" w:eastAsiaTheme="minorEastAsia"/>
                <w:color w:val="auto"/>
                <w:sz w:val="21"/>
                <w:szCs w:val="21"/>
                <w:lang w:val="en-US" w:eastAsia="zh-CN"/>
              </w:rPr>
              <w:t>8.产品若为浅色，其背景色应与产品有一定的区分度。</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restart"/>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专利代理委托书</w:t>
            </w: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zh-TW" w:eastAsia="zh-TW"/>
              </w:rPr>
            </w:pPr>
            <w:r>
              <w:rPr>
                <w:rFonts w:hint="default" w:ascii="Times New Roman" w:hAnsi="Times New Roman" w:cs="Times New Roman" w:eastAsiaTheme="minorEastAsia"/>
                <w:color w:val="auto"/>
                <w:sz w:val="21"/>
                <w:szCs w:val="21"/>
                <w:lang w:val="en-US" w:eastAsia="zh-CN"/>
              </w:rPr>
              <w:t>1.外观设计名称、专利代理机构名称、机构代码、专利代理人姓名填写正确，且与请求书一致</w:t>
            </w:r>
            <w:r>
              <w:rPr>
                <w:rFonts w:hint="eastAsia" w:cs="Times New Roman" w:eastAsiaTheme="minorEastAsia"/>
                <w:color w:val="auto"/>
                <w:sz w:val="21"/>
                <w:szCs w:val="21"/>
                <w:lang w:val="en-US"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zh-TW" w:eastAsia="zh-TW"/>
              </w:rPr>
            </w:pPr>
            <w:r>
              <w:rPr>
                <w:rFonts w:hint="default" w:ascii="Times New Roman" w:hAnsi="Times New Roman" w:cs="Times New Roman" w:eastAsiaTheme="minorEastAsia"/>
                <w:color w:val="auto"/>
                <w:sz w:val="21"/>
                <w:szCs w:val="21"/>
                <w:lang w:val="en-US" w:eastAsia="zh-CN"/>
              </w:rPr>
              <w:t>2.电子形式委托书填写的委托信息应与扫描文件一致，并勾选一致性声明</w:t>
            </w:r>
            <w:r>
              <w:rPr>
                <w:rFonts w:hint="eastAsia" w:cs="Times New Roman" w:eastAsiaTheme="minorEastAsia"/>
                <w:color w:val="auto"/>
                <w:sz w:val="21"/>
                <w:szCs w:val="21"/>
                <w:lang w:val="en-US" w:eastAsia="zh-CN"/>
              </w:rPr>
              <w:t>。</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rPr>
            </w:pPr>
          </w:p>
        </w:tc>
        <w:tc>
          <w:tcPr>
            <w:tcW w:w="6857" w:type="dxa"/>
            <w:gridSpan w:val="2"/>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3.申请人有两个以上的，电子形式委托书和扫描件的委托人均应包括全体申请人；委托双方当事人的签章须正确有效。</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default" w:ascii="Times New Roman" w:hAnsi="Times New Roman" w:cs="Times New Roman" w:eastAsiaTheme="minorEastAsia"/>
                <w:color w:val="auto"/>
                <w:sz w:val="21"/>
                <w:szCs w:val="21"/>
              </w:rPr>
            </w:pPr>
          </w:p>
        </w:tc>
      </w:tr>
    </w:tbl>
    <w:p>
      <w:pPr>
        <w:keepNext w:val="0"/>
        <w:keepLines/>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left"/>
        <w:textAlignment w:val="auto"/>
        <w:outlineLvl w:val="9"/>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自查单位(无需盖章)：</w:t>
      </w:r>
    </w:p>
    <w:p>
      <w:pPr>
        <w:keepNext w:val="0"/>
        <w:keepLines/>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left"/>
        <w:textAlignment w:val="auto"/>
        <w:outlineLvl w:val="9"/>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自查人：</w:t>
      </w:r>
    </w:p>
    <w:p>
      <w:pPr>
        <w:keepNext w:val="0"/>
        <w:keepLines/>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left"/>
        <w:textAlignment w:val="auto"/>
        <w:outlineLvl w:val="9"/>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自查人联系方式：</w:t>
      </w:r>
    </w:p>
    <w:p>
      <w:pPr>
        <w:keepNext w:val="0"/>
        <w:keepLines/>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left"/>
        <w:textAlignment w:val="auto"/>
        <w:outlineLvl w:val="9"/>
        <w:rPr>
          <w:rFonts w:hint="default" w:ascii="Times New Roman" w:hAnsi="Times New Roman" w:cs="Times New Roman"/>
        </w:rPr>
      </w:pPr>
      <w:r>
        <w:rPr>
          <w:rFonts w:hint="default" w:ascii="仿宋" w:hAnsi="仿宋" w:eastAsia="仿宋" w:cs="仿宋"/>
          <w:color w:val="auto"/>
          <w:sz w:val="24"/>
          <w:szCs w:val="24"/>
          <w:lang w:val="en-US" w:eastAsia="zh-CN"/>
        </w:rPr>
        <w:t>自查日期：</w:t>
      </w:r>
      <w:r>
        <w:rPr>
          <w:rFonts w:hint="eastAsia" w:cs="Times New Roman"/>
          <w:b/>
          <w:sz w:val="44"/>
          <w:szCs w:val="44"/>
          <w:lang w:eastAsia="zh-CN"/>
        </w:rPr>
        <w:tab/>
      </w:r>
      <w:bookmarkEnd w:id="0"/>
      <w:bookmarkEnd w:id="1"/>
      <w:bookmarkEnd w:id="2"/>
      <w:bookmarkStart w:id="3" w:name="_GoBack"/>
      <w:bookmarkEnd w:id="3"/>
    </w:p>
    <w:sectPr>
      <w:footerReference r:id="rId3" w:type="default"/>
      <w:pgSz w:w="11906" w:h="16838"/>
      <w:pgMar w:top="1440" w:right="1080" w:bottom="1440" w:left="1080"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Tw Cen MT Condensed">
    <w:panose1 w:val="020B06060201040202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Verdana">
    <w:panose1 w:val="020B0604030504040204"/>
    <w:charset w:val="00"/>
    <w:family w:val="auto"/>
    <w:pitch w:val="default"/>
    <w:sig w:usb0="A00006FF" w:usb1="4000205B" w:usb2="00000010" w:usb3="00000000" w:csb0="2000019F"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Kozuka Gothic Pro H">
    <w:altName w:val="Yu Gothic UI Semibold"/>
    <w:panose1 w:val="020B0800000000000000"/>
    <w:charset w:val="80"/>
    <w:family w:val="auto"/>
    <w:pitch w:val="default"/>
    <w:sig w:usb0="00000000" w:usb1="00000000" w:usb2="00000012" w:usb3="00000000" w:csb0="20020005" w:csb1="00000000"/>
  </w:font>
  <w:font w:name="Poplar Std">
    <w:altName w:val="Bauhaus 93"/>
    <w:panose1 w:val="04020903030B02020202"/>
    <w:charset w:val="00"/>
    <w:family w:val="auto"/>
    <w:pitch w:val="default"/>
    <w:sig w:usb0="00000000" w:usb1="00000000" w:usb2="00000000" w:usb3="00000000" w:csb0="20000001" w:csb1="00000000"/>
  </w:font>
  <w:font w:name="PingFang SC">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方正黑体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MingLiU_HKSCS">
    <w:altName w:val="PMingLiU-ExtB"/>
    <w:panose1 w:val="02020500000000000000"/>
    <w:charset w:val="88"/>
    <w:family w:val="roman"/>
    <w:pitch w:val="default"/>
    <w:sig w:usb0="00000000" w:usb1="00000000" w:usb2="00000016" w:usb3="00000000" w:csb0="00100001" w:csb1="00000000"/>
  </w:font>
  <w:font w:name="Helvetica">
    <w:altName w:val="Arial"/>
    <w:panose1 w:val="00000000000000000000"/>
    <w:charset w:val="00"/>
    <w:family w:val="auto"/>
    <w:pitch w:val="default"/>
    <w:sig w:usb0="00000000" w:usb1="00000000" w:usb2="00000000" w:usb3="00000000" w:csb0="00000000" w:csb1="00000000"/>
  </w:font>
  <w:font w:name="方正公文黑体">
    <w:altName w:val="黑体"/>
    <w:panose1 w:val="00000000000000000000"/>
    <w:charset w:val="00"/>
    <w:family w:val="auto"/>
    <w:pitch w:val="default"/>
    <w:sig w:usb0="00000000" w:usb1="00000000" w:usb2="00000000" w:usb3="00000000" w:csb0="00000000"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黑体_GBK">
    <w:altName w:val="微软雅黑"/>
    <w:panose1 w:val="02000000000000000000"/>
    <w:charset w:val="86"/>
    <w:family w:val="auto"/>
    <w:pitch w:val="default"/>
    <w:sig w:usb0="00000000" w:usb1="00000000" w:usb2="00000000" w:usb3="00000000" w:csb0="00040000" w:csb1="00000000"/>
  </w:font>
  <w:font w:name="NanumGothic">
    <w:altName w:val="Malgun Gothic"/>
    <w:panose1 w:val="020D0604000000000000"/>
    <w:charset w:val="81"/>
    <w:family w:val="auto"/>
    <w:pitch w:val="default"/>
    <w:sig w:usb0="00000000" w:usb1="00000000" w:usb2="00000010" w:usb3="00000000" w:csb0="00080001" w:csb1="00000000"/>
  </w:font>
  <w:font w:name="方正仿宋_GBK">
    <w:altName w:val="微软雅黑"/>
    <w:panose1 w:val="02000000000000000000"/>
    <w:charset w:val="86"/>
    <w:family w:val="auto"/>
    <w:pitch w:val="default"/>
    <w:sig w:usb0="00000000" w:usb1="0000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文泉驿微米黑">
    <w:altName w:val="黑体"/>
    <w:panose1 w:val="020B0606030804020204"/>
    <w:charset w:val="86"/>
    <w:family w:val="auto"/>
    <w:pitch w:val="default"/>
    <w:sig w:usb0="00000000" w:usb1="00000000" w:usb2="00800036" w:usb3="00000000" w:csb0="603E019F" w:csb1="DFD70000"/>
  </w:font>
  <w:font w:name="Noto Sans">
    <w:altName w:val="Segoe Print"/>
    <w:panose1 w:val="020B0502040504020204"/>
    <w:charset w:val="00"/>
    <w:family w:val="auto"/>
    <w:pitch w:val="default"/>
    <w:sig w:usb0="00000000" w:usb1="00000000" w:usb2="08000029" w:usb3="00100000" w:csb0="0000019F" w:csb1="00000000"/>
  </w:font>
  <w:font w:name="Arial">
    <w:panose1 w:val="020B0604020202020204"/>
    <w:charset w:val="00"/>
    <w:family w:val="auto"/>
    <w:pitch w:val="default"/>
    <w:sig w:usb0="E0002EFF" w:usb1="C000785B" w:usb2="00000009" w:usb3="00000000" w:csb0="400001FF" w:csb1="FFFF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 w:name="方正小标宋简体">
    <w:altName w:val="微软雅黑"/>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Gabriola">
    <w:panose1 w:val="04040605051002020D02"/>
    <w:charset w:val="00"/>
    <w:family w:val="auto"/>
    <w:pitch w:val="default"/>
    <w:sig w:usb0="E00002EF" w:usb1="5000204B" w:usb2="00000000" w:usb3="00000000" w:csb0="2000009F" w:csb1="00000000"/>
  </w:font>
  <w:font w:name="Yu Gothic UI Semibold">
    <w:panose1 w:val="020B0700000000000000"/>
    <w:charset w:val="80"/>
    <w:family w:val="auto"/>
    <w:pitch w:val="default"/>
    <w:sig w:usb0="E00002FF" w:usb1="2AC7FDFF" w:usb2="00000016" w:usb3="00000000" w:csb0="2002009F" w:csb1="00000000"/>
  </w:font>
  <w:font w:name="Bauhaus 93">
    <w:panose1 w:val="04030905020B02020C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4ODg0MWZkMmY5MmJkYTUwMGU0MDY0ZDkwZDQxYTUifQ=="/>
  </w:docVars>
  <w:rsids>
    <w:rsidRoot w:val="04DD4433"/>
    <w:rsid w:val="008358E8"/>
    <w:rsid w:val="0086143D"/>
    <w:rsid w:val="008866AC"/>
    <w:rsid w:val="017E4A4B"/>
    <w:rsid w:val="018C2222"/>
    <w:rsid w:val="01E945DE"/>
    <w:rsid w:val="01EF127B"/>
    <w:rsid w:val="0233126A"/>
    <w:rsid w:val="02F778F7"/>
    <w:rsid w:val="03EB6D8B"/>
    <w:rsid w:val="03F62526"/>
    <w:rsid w:val="0486313A"/>
    <w:rsid w:val="04C82329"/>
    <w:rsid w:val="04DD4433"/>
    <w:rsid w:val="06BC56D5"/>
    <w:rsid w:val="075678F9"/>
    <w:rsid w:val="07706529"/>
    <w:rsid w:val="08386751"/>
    <w:rsid w:val="090C14A0"/>
    <w:rsid w:val="093C39C2"/>
    <w:rsid w:val="0C066150"/>
    <w:rsid w:val="0E0C73F2"/>
    <w:rsid w:val="0FAC1109"/>
    <w:rsid w:val="10CF0940"/>
    <w:rsid w:val="130E7D7F"/>
    <w:rsid w:val="1369558B"/>
    <w:rsid w:val="13714ED5"/>
    <w:rsid w:val="14346B0F"/>
    <w:rsid w:val="173D0940"/>
    <w:rsid w:val="175B69F1"/>
    <w:rsid w:val="17EC220A"/>
    <w:rsid w:val="19820834"/>
    <w:rsid w:val="199D433D"/>
    <w:rsid w:val="1A713556"/>
    <w:rsid w:val="1AAE2D69"/>
    <w:rsid w:val="1DD100CE"/>
    <w:rsid w:val="1DEF61EA"/>
    <w:rsid w:val="1E4F222D"/>
    <w:rsid w:val="1EA160FC"/>
    <w:rsid w:val="1F7A1D81"/>
    <w:rsid w:val="206629C6"/>
    <w:rsid w:val="209D4C3D"/>
    <w:rsid w:val="217D3896"/>
    <w:rsid w:val="21F51B3E"/>
    <w:rsid w:val="22B20764"/>
    <w:rsid w:val="24B11413"/>
    <w:rsid w:val="24F67D7D"/>
    <w:rsid w:val="253C1838"/>
    <w:rsid w:val="25A45679"/>
    <w:rsid w:val="26760215"/>
    <w:rsid w:val="26786D2B"/>
    <w:rsid w:val="26E17A94"/>
    <w:rsid w:val="28B77E87"/>
    <w:rsid w:val="299D0AE8"/>
    <w:rsid w:val="2A4433D0"/>
    <w:rsid w:val="2B2176C0"/>
    <w:rsid w:val="2B8C4448"/>
    <w:rsid w:val="2C363247"/>
    <w:rsid w:val="2C7619DC"/>
    <w:rsid w:val="2FFB0987"/>
    <w:rsid w:val="301D289A"/>
    <w:rsid w:val="31921704"/>
    <w:rsid w:val="328D1C33"/>
    <w:rsid w:val="33187740"/>
    <w:rsid w:val="33ED067B"/>
    <w:rsid w:val="366C19AA"/>
    <w:rsid w:val="36E42391"/>
    <w:rsid w:val="37F971B6"/>
    <w:rsid w:val="38763D0F"/>
    <w:rsid w:val="38BB2FDD"/>
    <w:rsid w:val="39115577"/>
    <w:rsid w:val="3A4F36FB"/>
    <w:rsid w:val="3A8D61D0"/>
    <w:rsid w:val="3BE31FFD"/>
    <w:rsid w:val="3BEE6CC6"/>
    <w:rsid w:val="3C1D2DBB"/>
    <w:rsid w:val="3C29729F"/>
    <w:rsid w:val="3FAC0606"/>
    <w:rsid w:val="3FBF3D6B"/>
    <w:rsid w:val="40ED64EC"/>
    <w:rsid w:val="42D128AC"/>
    <w:rsid w:val="42EF1F07"/>
    <w:rsid w:val="43AD3CAA"/>
    <w:rsid w:val="444004B8"/>
    <w:rsid w:val="44D205E8"/>
    <w:rsid w:val="45B37515"/>
    <w:rsid w:val="47EC3BCF"/>
    <w:rsid w:val="49341E0D"/>
    <w:rsid w:val="4A1B36FD"/>
    <w:rsid w:val="4AC5664D"/>
    <w:rsid w:val="4B0A2454"/>
    <w:rsid w:val="4BB17295"/>
    <w:rsid w:val="4BEF68D9"/>
    <w:rsid w:val="4C6761B8"/>
    <w:rsid w:val="4CBE4CAF"/>
    <w:rsid w:val="4CD30484"/>
    <w:rsid w:val="4D862F53"/>
    <w:rsid w:val="4DCF1622"/>
    <w:rsid w:val="4DEE2D02"/>
    <w:rsid w:val="4E4B46A0"/>
    <w:rsid w:val="4E4C5347"/>
    <w:rsid w:val="4E551C48"/>
    <w:rsid w:val="4EB124B3"/>
    <w:rsid w:val="4FC81526"/>
    <w:rsid w:val="50082071"/>
    <w:rsid w:val="5114798B"/>
    <w:rsid w:val="52324CAF"/>
    <w:rsid w:val="53593883"/>
    <w:rsid w:val="53E447C2"/>
    <w:rsid w:val="54052EB9"/>
    <w:rsid w:val="55713A8F"/>
    <w:rsid w:val="55AB44C4"/>
    <w:rsid w:val="58923DF7"/>
    <w:rsid w:val="596D0588"/>
    <w:rsid w:val="59B35316"/>
    <w:rsid w:val="5AC245A4"/>
    <w:rsid w:val="5BFA3A97"/>
    <w:rsid w:val="5CBD613B"/>
    <w:rsid w:val="5D3658B4"/>
    <w:rsid w:val="5DBF6D96"/>
    <w:rsid w:val="62E63CB3"/>
    <w:rsid w:val="632A3CF6"/>
    <w:rsid w:val="633F2E37"/>
    <w:rsid w:val="63676298"/>
    <w:rsid w:val="64FA5555"/>
    <w:rsid w:val="650D643E"/>
    <w:rsid w:val="653603C7"/>
    <w:rsid w:val="659911EA"/>
    <w:rsid w:val="67653EF4"/>
    <w:rsid w:val="67706E0F"/>
    <w:rsid w:val="69562D1F"/>
    <w:rsid w:val="69604456"/>
    <w:rsid w:val="69B834CC"/>
    <w:rsid w:val="6AAF75C7"/>
    <w:rsid w:val="6B104F56"/>
    <w:rsid w:val="6BAC011A"/>
    <w:rsid w:val="6BBD1B16"/>
    <w:rsid w:val="6C4023A2"/>
    <w:rsid w:val="6E536E1A"/>
    <w:rsid w:val="70A550B4"/>
    <w:rsid w:val="71AD28A8"/>
    <w:rsid w:val="71D47F2C"/>
    <w:rsid w:val="7324736C"/>
    <w:rsid w:val="742E7F72"/>
    <w:rsid w:val="76AB3E33"/>
    <w:rsid w:val="77247CE6"/>
    <w:rsid w:val="77807868"/>
    <w:rsid w:val="77894C63"/>
    <w:rsid w:val="77932CBE"/>
    <w:rsid w:val="7A406239"/>
    <w:rsid w:val="7B45147C"/>
    <w:rsid w:val="7BD328EB"/>
    <w:rsid w:val="7CC05D9C"/>
    <w:rsid w:val="7EC80396"/>
    <w:rsid w:val="7FF96324"/>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jc w:val="center"/>
      <w:outlineLvl w:val="0"/>
    </w:pPr>
    <w:rPr>
      <w:rFonts w:ascii="楷体_GB2312" w:hAnsi="楷体_GB2312"/>
      <w:b/>
      <w:bCs/>
      <w:kern w:val="36"/>
      <w:sz w:val="44"/>
      <w:szCs w:val="33"/>
      <w:lang w:bidi="ar-SA"/>
    </w:rPr>
  </w:style>
  <w:style w:type="character" w:default="1" w:styleId="7">
    <w:name w:val="Default Paragraph Font"/>
    <w:unhideWhenUsed/>
    <w:qFormat/>
    <w:uiPriority w:val="0"/>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pPr>
      <w:ind w:left="521"/>
    </w:pPr>
    <w:rPr>
      <w:rFonts w:hint="eastAsia" w:ascii="仿宋_GB2312" w:hAnsi="仿宋_GB2312" w:eastAsia="仿宋_GB2312"/>
      <w:sz w:val="32"/>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pBdr>
        <w:right w:val="single" w:color="DCDFE6" w:sz="6" w:space="0"/>
      </w:pBdr>
      <w:shd w:val="clear" w:color="auto" w:fill="F5F7FA"/>
      <w:spacing w:before="0" w:beforeAutospacing="0" w:after="0" w:afterAutospacing="0"/>
      <w:ind w:left="0" w:right="0"/>
      <w:jc w:val="center"/>
    </w:pPr>
    <w:rPr>
      <w:color w:val="606266"/>
      <w:kern w:val="0"/>
      <w:sz w:val="19"/>
      <w:szCs w:val="19"/>
      <w:lang w:val="en-US" w:eastAsia="zh-CN" w:bidi="ar-SA"/>
    </w:rPr>
  </w:style>
  <w:style w:type="character" w:styleId="8">
    <w:name w:val="Strong"/>
    <w:basedOn w:val="7"/>
    <w:qFormat/>
    <w:uiPriority w:val="22"/>
    <w:rPr>
      <w:b/>
    </w:rPr>
  </w:style>
  <w:style w:type="character" w:styleId="9">
    <w:name w:val="Hyperlink"/>
    <w:basedOn w:val="7"/>
    <w:unhideWhenUsed/>
    <w:qFormat/>
    <w:uiPriority w:val="99"/>
    <w:rPr>
      <w:color w:val="000000"/>
      <w:u w:val="none"/>
    </w:rPr>
  </w:style>
  <w:style w:type="character" w:customStyle="1" w:styleId="11">
    <w:name w:val="not([class*=suffix])"/>
    <w:basedOn w:val="7"/>
    <w:qFormat/>
    <w:uiPriority w:val="0"/>
    <w:rPr>
      <w:sz w:val="19"/>
      <w:szCs w:val="19"/>
    </w:rPr>
  </w:style>
  <w:style w:type="character" w:customStyle="1" w:styleId="12">
    <w:name w:val="not([class*=suffix])1"/>
    <w:basedOn w:val="7"/>
    <w:qFormat/>
    <w:uiPriority w:val="0"/>
  </w:style>
  <w:style w:type="character" w:customStyle="1" w:styleId="13">
    <w:name w:val="font21"/>
    <w:basedOn w:val="7"/>
    <w:qFormat/>
    <w:uiPriority w:val="0"/>
    <w:rPr>
      <w:rFonts w:hint="eastAsia" w:ascii="宋体" w:hAnsi="宋体" w:eastAsia="宋体" w:cs="宋体"/>
      <w:color w:val="000000"/>
      <w:sz w:val="24"/>
      <w:szCs w:val="24"/>
      <w:u w:val="none"/>
    </w:rPr>
  </w:style>
  <w:style w:type="character" w:customStyle="1" w:styleId="14">
    <w:name w:val="font01"/>
    <w:basedOn w:val="7"/>
    <w:qFormat/>
    <w:uiPriority w:val="0"/>
    <w:rPr>
      <w:rFonts w:hint="eastAsia" w:ascii="宋体" w:hAnsi="宋体" w:eastAsia="宋体" w:cs="宋体"/>
      <w:color w:val="000000"/>
      <w:sz w:val="22"/>
      <w:szCs w:val="22"/>
      <w:u w:val="none"/>
    </w:rPr>
  </w:style>
  <w:style w:type="character" w:customStyle="1" w:styleId="15">
    <w:name w:val="font11"/>
    <w:basedOn w:val="7"/>
    <w:qFormat/>
    <w:uiPriority w:val="0"/>
    <w:rPr>
      <w:rFonts w:hint="eastAsia" w:ascii="宋体" w:hAnsi="宋体" w:eastAsia="宋体" w:cs="宋体"/>
      <w:color w:val="000000"/>
      <w:sz w:val="22"/>
      <w:szCs w:val="22"/>
      <w:u w:val="none"/>
    </w:rPr>
  </w:style>
  <w:style w:type="paragraph" w:customStyle="1" w:styleId="16">
    <w:name w:val="List Paragraph"/>
    <w:basedOn w:val="1"/>
    <w:qFormat/>
    <w:uiPriority w:val="34"/>
    <w:pPr>
      <w:ind w:firstLine="420" w:firstLineChars="200"/>
    </w:pPr>
  </w:style>
  <w:style w:type="paragraph" w:customStyle="1" w:styleId="17">
    <w:name w:val="Table Paragraph"/>
    <w:basedOn w:val="1"/>
    <w:unhideWhenUsed/>
    <w:qFormat/>
    <w:uiPriority w:val="1"/>
    <w:rPr>
      <w:rFonts w:hint="default"/>
      <w:sz w:val="24"/>
    </w:rPr>
  </w:style>
  <w:style w:type="character" w:customStyle="1" w:styleId="18">
    <w:name w:val="font41"/>
    <w:basedOn w:val="7"/>
    <w:qFormat/>
    <w:uiPriority w:val="0"/>
    <w:rPr>
      <w:rFonts w:hint="eastAsia" w:ascii="宋体" w:hAnsi="宋体" w:eastAsia="宋体" w:cs="宋体"/>
      <w:color w:val="000000"/>
      <w:sz w:val="24"/>
      <w:szCs w:val="24"/>
      <w:u w:val="none"/>
    </w:rPr>
  </w:style>
  <w:style w:type="paragraph" w:customStyle="1" w:styleId="19">
    <w:name w:val="Other|1"/>
    <w:basedOn w:val="1"/>
    <w:qFormat/>
    <w:uiPriority w:val="0"/>
    <w:pPr>
      <w:widowControl w:val="0"/>
      <w:shd w:val="clear" w:color="auto" w:fill="auto"/>
      <w:spacing w:after="30"/>
      <w:ind w:firstLine="180"/>
    </w:pPr>
    <w:rPr>
      <w:rFonts w:ascii="宋体" w:hAnsi="宋体" w:eastAsia="宋体" w:cs="宋体"/>
      <w:sz w:val="20"/>
      <w:szCs w:val="20"/>
      <w:u w:val="none"/>
      <w:shd w:val="clear" w:color="auto" w:fill="auto"/>
      <w:lang w:val="zh-TW" w:eastAsia="zh-TW" w:bidi="zh-TW"/>
    </w:rPr>
  </w:style>
  <w:style w:type="character" w:customStyle="1" w:styleId="20">
    <w:name w:val="font7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34</Pages>
  <Words>15412</Words>
  <Characters>17141</Characters>
  <Lines>1</Lines>
  <Paragraphs>1</Paragraphs>
  <ScaleCrop>false</ScaleCrop>
  <LinksUpToDate>false</LinksUpToDate>
  <CharactersWithSpaces>18230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2021-04-28T00:53:00Z</dcterms:created>
  <dc:creator>cy</dc:creator>
  <cp:lastModifiedBy>lenovo</cp:lastModifiedBy>
  <cp:lastPrinted>2023-04-07T05:26:00Z</cp:lastPrinted>
  <dcterms:modified xsi:type="dcterms:W3CDTF">2023-04-26T00:49:15Z</dcterms:modified>
  <dc:title>快速维权部办事指南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B2CD0804ADE74CC18359CE51E98A51F3</vt:lpwstr>
  </property>
</Properties>
</file>